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62C25" w14:textId="77777777" w:rsidR="00705E8E" w:rsidRPr="00705E8E" w:rsidRDefault="00705E8E" w:rsidP="00705E8E">
      <w:r w:rsidRPr="00705E8E">
        <w:t xml:space="preserve">Instructions for design of </w:t>
      </w:r>
      <w:proofErr w:type="spellStart"/>
      <w:r w:rsidRPr="00705E8E">
        <w:t>metalens</w:t>
      </w:r>
      <w:proofErr w:type="spellEnd"/>
      <w:r w:rsidRPr="00705E8E">
        <w:t xml:space="preserve"> with </w:t>
      </w:r>
      <w:proofErr w:type="spellStart"/>
      <w:r w:rsidRPr="00705E8E">
        <w:t>Moxtek's</w:t>
      </w:r>
      <w:proofErr w:type="spellEnd"/>
      <w:r w:rsidRPr="00705E8E">
        <w:t xml:space="preserve"> design library:</w:t>
      </w:r>
    </w:p>
    <w:p w14:paraId="4A184628" w14:textId="77777777" w:rsidR="00705E8E" w:rsidRPr="00705E8E" w:rsidRDefault="00705E8E" w:rsidP="00705E8E">
      <w:pPr>
        <w:numPr>
          <w:ilvl w:val="0"/>
          <w:numId w:val="1"/>
        </w:numPr>
      </w:pPr>
      <w:r w:rsidRPr="00705E8E">
        <w:t xml:space="preserve">Download the zip folder from </w:t>
      </w:r>
      <w:proofErr w:type="spellStart"/>
      <w:r w:rsidRPr="00705E8E">
        <w:t>Moxtek</w:t>
      </w:r>
      <w:proofErr w:type="spellEnd"/>
      <w:r w:rsidRPr="00705E8E">
        <w:t xml:space="preserve">.  Copy the meta-atom library files to your </w:t>
      </w:r>
      <w:proofErr w:type="spellStart"/>
      <w:r w:rsidRPr="00705E8E">
        <w:t>Zemax</w:t>
      </w:r>
      <w:proofErr w:type="spellEnd"/>
      <w:r w:rsidRPr="00705E8E">
        <w:t xml:space="preserve"> project folder.  </w:t>
      </w:r>
    </w:p>
    <w:p w14:paraId="38A5F7E8" w14:textId="4DFF0FE6" w:rsidR="00B95DD0" w:rsidRDefault="00705E8E" w:rsidP="00705E8E">
      <w:pPr>
        <w:numPr>
          <w:ilvl w:val="0"/>
          <w:numId w:val="1"/>
        </w:numPr>
      </w:pPr>
      <w:r w:rsidRPr="00705E8E">
        <w:t xml:space="preserve">In </w:t>
      </w:r>
      <w:proofErr w:type="spellStart"/>
      <w:r w:rsidRPr="00705E8E">
        <w:t>Zemax</w:t>
      </w:r>
      <w:proofErr w:type="spellEnd"/>
      <w:r w:rsidRPr="00705E8E">
        <w:t xml:space="preserve"> </w:t>
      </w:r>
      <w:proofErr w:type="spellStart"/>
      <w:r w:rsidRPr="00705E8E">
        <w:t>OpticStudio</w:t>
      </w:r>
      <w:proofErr w:type="spellEnd"/>
      <w:r w:rsidRPr="00705E8E">
        <w:t xml:space="preserve">, add a surface </w:t>
      </w:r>
      <w:r w:rsidR="00280363">
        <w:t xml:space="preserve">to represent the </w:t>
      </w:r>
      <w:proofErr w:type="spellStart"/>
      <w:r w:rsidR="00280363">
        <w:t>metalens</w:t>
      </w:r>
      <w:proofErr w:type="spellEnd"/>
      <w:r w:rsidR="00280363">
        <w:t>.  The surface can be either of type “</w:t>
      </w:r>
      <w:commentRangeStart w:id="0"/>
      <w:commentRangeStart w:id="1"/>
      <w:r w:rsidR="00280363">
        <w:t>Binary 2”</w:t>
      </w:r>
      <w:r w:rsidR="000E4B19">
        <w:t xml:space="preserve">, </w:t>
      </w:r>
      <w:r w:rsidR="00280363">
        <w:t>or “U</w:t>
      </w:r>
      <w:r w:rsidRPr="00705E8E">
        <w:t>ser</w:t>
      </w:r>
      <w:r w:rsidR="00280363">
        <w:t xml:space="preserve"> </w:t>
      </w:r>
      <w:r w:rsidRPr="00705E8E">
        <w:t>defined</w:t>
      </w:r>
      <w:r w:rsidR="00280363">
        <w:t xml:space="preserve">” with the </w:t>
      </w:r>
      <w:proofErr w:type="spellStart"/>
      <w:r w:rsidRPr="00705E8E">
        <w:t>dll</w:t>
      </w:r>
      <w:proofErr w:type="spellEnd"/>
      <w:r w:rsidRPr="00705E8E">
        <w:t xml:space="preserve"> file</w:t>
      </w:r>
      <w:r w:rsidR="00280363">
        <w:t xml:space="preserve"> set as</w:t>
      </w:r>
      <w:r w:rsidR="000E4B19">
        <w:t xml:space="preserve"> </w:t>
      </w:r>
      <w:r w:rsidR="000E4B19" w:rsidRPr="00705E8E">
        <w:t xml:space="preserve">"us_binary_mix12_231020.dll".  </w:t>
      </w:r>
      <w:commentRangeEnd w:id="0"/>
      <w:r w:rsidR="00AC195F">
        <w:rPr>
          <w:rStyle w:val="CommentReference"/>
        </w:rPr>
        <w:commentReference w:id="0"/>
      </w:r>
      <w:commentRangeEnd w:id="1"/>
      <w:r w:rsidR="007C16AB">
        <w:rPr>
          <w:rStyle w:val="CommentReference"/>
        </w:rPr>
        <w:commentReference w:id="1"/>
      </w:r>
      <w:r w:rsidR="00B674A7">
        <w:t>The Binary 2 element can only create radially symmetric lenses, but the user defined surface can create non-symmetric lenses that incorporate cartesian terms (</w:t>
      </w:r>
      <w:proofErr w:type="spellStart"/>
      <w:r w:rsidR="00B674A7">
        <w:t>X^n</w:t>
      </w:r>
      <w:r w:rsidR="008E4B00">
        <w:rPr>
          <w:rFonts w:ascii="Calibri" w:hAnsi="Calibri" w:cs="Calibri"/>
        </w:rPr>
        <w:t>×</w:t>
      </w:r>
      <w:r w:rsidR="00B674A7">
        <w:t>Y^m</w:t>
      </w:r>
      <w:proofErr w:type="spellEnd"/>
      <w:r w:rsidR="00B674A7">
        <w:t>).  For either surface, o</w:t>
      </w:r>
      <w:r w:rsidR="000E4B19" w:rsidRPr="00705E8E">
        <w:t xml:space="preserve">ptimize the coefficients to fit your needs.  </w:t>
      </w:r>
    </w:p>
    <w:p w14:paraId="4FAB4DCE" w14:textId="4C09563C" w:rsidR="00B95DD0" w:rsidRDefault="00B95DD0" w:rsidP="00B95DD0">
      <w:pPr>
        <w:numPr>
          <w:ilvl w:val="1"/>
          <w:numId w:val="1"/>
        </w:numPr>
      </w:pPr>
      <w:r>
        <w:t>For the “Binary 2</w:t>
      </w:r>
      <w:r w:rsidR="000E4B19">
        <w:t>”</w:t>
      </w:r>
      <w:r>
        <w:t xml:space="preserve"> surface, </w:t>
      </w:r>
      <w:r w:rsidR="000E4B19">
        <w:t xml:space="preserve">leave the radius terms at zero and adjust only the terms starting with “Maximum Term #”.  Leave “Diffract order” equal to 1.  </w:t>
      </w:r>
    </w:p>
    <w:p w14:paraId="204847A5" w14:textId="66570234" w:rsidR="00705E8E" w:rsidRDefault="00B95DD0" w:rsidP="00B95DD0">
      <w:pPr>
        <w:numPr>
          <w:ilvl w:val="1"/>
          <w:numId w:val="1"/>
        </w:numPr>
      </w:pPr>
      <w:r>
        <w:t xml:space="preserve">For the </w:t>
      </w:r>
      <w:r w:rsidR="000E4B19">
        <w:t>“</w:t>
      </w:r>
      <w:r>
        <w:t>User defined</w:t>
      </w:r>
      <w:r w:rsidR="000E4B19">
        <w:t>”</w:t>
      </w:r>
      <w:r>
        <w:t xml:space="preserve"> surface, l</w:t>
      </w:r>
      <w:r w:rsidR="00705E8E" w:rsidRPr="00705E8E">
        <w:t>eave the parameters "Par Pow Mode"</w:t>
      </w:r>
      <w:r w:rsidR="000E4B19">
        <w:t xml:space="preserve"> and </w:t>
      </w:r>
      <w:r w:rsidR="00705E8E" w:rsidRPr="00705E8E">
        <w:t xml:space="preserve">"Custom Pow" equal to </w:t>
      </w:r>
      <w:r w:rsidR="000E4B19">
        <w:t xml:space="preserve">zero because they are not relevant for optimizing the phase profile of the </w:t>
      </w:r>
      <w:proofErr w:type="spellStart"/>
      <w:r w:rsidR="000E4B19">
        <w:t>metalens</w:t>
      </w:r>
      <w:proofErr w:type="spellEnd"/>
      <w:r w:rsidR="000E4B19">
        <w:t>.</w:t>
      </w:r>
    </w:p>
    <w:p w14:paraId="6E6BA7C8" w14:textId="42CF6C50" w:rsidR="00CB02C8" w:rsidRPr="00705E8E" w:rsidRDefault="00CB02C8" w:rsidP="00B95DD0">
      <w:pPr>
        <w:numPr>
          <w:ilvl w:val="1"/>
          <w:numId w:val="1"/>
        </w:numPr>
      </w:pPr>
      <w:r>
        <w:t xml:space="preserve">The </w:t>
      </w:r>
      <w:proofErr w:type="spellStart"/>
      <w:r>
        <w:t>metalens</w:t>
      </w:r>
      <w:proofErr w:type="spellEnd"/>
      <w:r w:rsidR="002D5C74">
        <w:t xml:space="preserve"> surface should be on a flat piece of glass.  </w:t>
      </w:r>
      <w:r w:rsidR="0005030C">
        <w:t>The material should be set to “EAGLEXG”.  This material can be added to your material catalog by copying ‘MOXTEK.AGF’ from the zip f</w:t>
      </w:r>
      <w:r w:rsidR="008F154E">
        <w:t>older</w:t>
      </w:r>
      <w:r w:rsidR="0005030C">
        <w:t xml:space="preserve"> to your </w:t>
      </w:r>
      <w:proofErr w:type="spellStart"/>
      <w:r w:rsidR="00F20683">
        <w:t>Zemax</w:t>
      </w:r>
      <w:proofErr w:type="spellEnd"/>
      <w:r w:rsidR="0005030C">
        <w:t>/</w:t>
      </w:r>
      <w:proofErr w:type="spellStart"/>
      <w:r w:rsidR="0005030C">
        <w:t>GlassCat</w:t>
      </w:r>
      <w:proofErr w:type="spellEnd"/>
      <w:r w:rsidR="0005030C">
        <w:t xml:space="preserve"> folder.</w:t>
      </w:r>
      <w:r w:rsidR="002D5C74">
        <w:t xml:space="preserve">  </w:t>
      </w:r>
    </w:p>
    <w:p w14:paraId="1896E8EB" w14:textId="77777777" w:rsidR="000E4B19" w:rsidRDefault="00705E8E" w:rsidP="00705E8E">
      <w:pPr>
        <w:numPr>
          <w:ilvl w:val="0"/>
          <w:numId w:val="1"/>
        </w:numPr>
      </w:pPr>
      <w:r w:rsidRPr="00705E8E">
        <w:t xml:space="preserve">Copy the coefficients of the </w:t>
      </w:r>
      <w:r w:rsidR="000E4B19">
        <w:t xml:space="preserve">surface </w:t>
      </w:r>
      <w:r w:rsidRPr="00705E8E">
        <w:t xml:space="preserve">element to a csv file, with the value on the second line.  </w:t>
      </w:r>
    </w:p>
    <w:p w14:paraId="3CC2BFAF" w14:textId="0A862A81" w:rsidR="000E4B19" w:rsidRDefault="000E4B19" w:rsidP="000E4B19">
      <w:pPr>
        <w:numPr>
          <w:ilvl w:val="1"/>
          <w:numId w:val="1"/>
        </w:numPr>
      </w:pPr>
      <w:r>
        <w:t>For the “Binary 2” surface, the first value is “Max Term #”.</w:t>
      </w:r>
      <w:r w:rsidR="00AB2093">
        <w:t xml:space="preserve">  See the template “</w:t>
      </w:r>
      <w:r w:rsidR="008F154E" w:rsidRPr="008F154E">
        <w:t>Example -Binary 2</w:t>
      </w:r>
      <w:r w:rsidR="00AB2093" w:rsidRPr="00AB2093">
        <w:t>.csv</w:t>
      </w:r>
      <w:r w:rsidR="00AB2093">
        <w:t>” included in the zip folder.</w:t>
      </w:r>
    </w:p>
    <w:p w14:paraId="0FF159FD" w14:textId="692D5BE4" w:rsidR="00705E8E" w:rsidRPr="00705E8E" w:rsidRDefault="000E4B19" w:rsidP="000E4B19">
      <w:pPr>
        <w:numPr>
          <w:ilvl w:val="1"/>
          <w:numId w:val="1"/>
        </w:numPr>
      </w:pPr>
      <w:r>
        <w:t>For the “User defined” surface, t</w:t>
      </w:r>
      <w:r w:rsidR="00705E8E" w:rsidRPr="00705E8E">
        <w:t xml:space="preserve">he first coefficient is </w:t>
      </w:r>
      <w:proofErr w:type="spellStart"/>
      <w:r w:rsidR="00705E8E" w:rsidRPr="00705E8E">
        <w:t>Rnorm</w:t>
      </w:r>
      <w:proofErr w:type="spellEnd"/>
      <w:r w:rsidR="00705E8E" w:rsidRPr="00705E8E">
        <w:t xml:space="preserve">.  </w:t>
      </w:r>
      <w:r w:rsidR="00702290">
        <w:t>Make sure that “Diffraction Order” is equal to 1.</w:t>
      </w:r>
      <w:r w:rsidR="00AB2093" w:rsidRPr="00AB2093">
        <w:t xml:space="preserve"> </w:t>
      </w:r>
      <w:r w:rsidR="00AB2093">
        <w:t>See the template “</w:t>
      </w:r>
      <w:r w:rsidR="008F154E" w:rsidRPr="008F154E">
        <w:t>Example -Binary mix1-2</w:t>
      </w:r>
      <w:r w:rsidR="00AB2093" w:rsidRPr="00AB2093">
        <w:t>.csv</w:t>
      </w:r>
      <w:r w:rsidR="00AB2093">
        <w:t>” included in the zip folder.</w:t>
      </w:r>
    </w:p>
    <w:p w14:paraId="62466E83" w14:textId="3ED75E9C" w:rsidR="0022759C" w:rsidRDefault="00705E8E" w:rsidP="00705E8E">
      <w:pPr>
        <w:numPr>
          <w:ilvl w:val="0"/>
          <w:numId w:val="1"/>
        </w:numPr>
      </w:pPr>
      <w:r w:rsidRPr="00705E8E">
        <w:t xml:space="preserve">In </w:t>
      </w:r>
      <w:proofErr w:type="spellStart"/>
      <w:r w:rsidRPr="00705E8E">
        <w:t>Lumerical</w:t>
      </w:r>
      <w:proofErr w:type="spellEnd"/>
      <w:r w:rsidRPr="00705E8E">
        <w:t>, open the script "</w:t>
      </w:r>
      <w:r w:rsidR="00A77D1B" w:rsidRPr="00A77D1B">
        <w:t>Generate_metalens_with_Moxtek_PDK_v02</w:t>
      </w:r>
      <w:r w:rsidR="00280363" w:rsidRPr="00280363">
        <w:t>.lsf</w:t>
      </w:r>
      <w:r w:rsidRPr="00705E8E">
        <w:t xml:space="preserve">". </w:t>
      </w:r>
    </w:p>
    <w:p w14:paraId="0335748F" w14:textId="744908E1" w:rsidR="0022759C" w:rsidRDefault="00952BB7" w:rsidP="0022759C">
      <w:pPr>
        <w:numPr>
          <w:ilvl w:val="1"/>
          <w:numId w:val="1"/>
        </w:numPr>
      </w:pPr>
      <w:r>
        <w:t xml:space="preserve">Comment/uncomment the value of </w:t>
      </w:r>
      <w:proofErr w:type="spellStart"/>
      <w:r>
        <w:t>surface_type</w:t>
      </w:r>
      <w:proofErr w:type="spellEnd"/>
      <w:r>
        <w:t xml:space="preserve"> according to the type of surface selected earlier</w:t>
      </w:r>
      <w:r w:rsidR="002A3A3C">
        <w:t>, either “Binary 2” or “</w:t>
      </w:r>
      <w:r w:rsidR="002A3A3C" w:rsidRPr="002A3A3C">
        <w:t>"Binary Mix1-2"</w:t>
      </w:r>
      <w:r w:rsidR="002A3A3C">
        <w:t>.</w:t>
      </w:r>
    </w:p>
    <w:p w14:paraId="0EAC1C49" w14:textId="77777777" w:rsidR="0022759C" w:rsidRDefault="00952BB7" w:rsidP="0022759C">
      <w:pPr>
        <w:numPr>
          <w:ilvl w:val="1"/>
          <w:numId w:val="1"/>
        </w:numPr>
      </w:pPr>
      <w:r>
        <w:t xml:space="preserve">Update the </w:t>
      </w:r>
      <w:proofErr w:type="spellStart"/>
      <w:r w:rsidR="00705E8E" w:rsidRPr="00705E8E">
        <w:t>metalens_coefficient_table</w:t>
      </w:r>
      <w:proofErr w:type="spellEnd"/>
      <w:r w:rsidR="00705E8E" w:rsidRPr="00705E8E">
        <w:t xml:space="preserve"> variable to the name of the csv file with your lens coefficients.  </w:t>
      </w:r>
    </w:p>
    <w:p w14:paraId="4A0B5506" w14:textId="77777777" w:rsidR="00AB1310" w:rsidRDefault="00705E8E" w:rsidP="0022759C">
      <w:pPr>
        <w:numPr>
          <w:ilvl w:val="1"/>
          <w:numId w:val="1"/>
        </w:numPr>
      </w:pPr>
      <w:r w:rsidRPr="00705E8E">
        <w:t xml:space="preserve">Update the </w:t>
      </w:r>
      <w:proofErr w:type="spellStart"/>
      <w:r w:rsidR="002A3A3C" w:rsidRPr="002A3A3C">
        <w:t>lens_diameter_mm</w:t>
      </w:r>
      <w:proofErr w:type="spellEnd"/>
      <w:r w:rsidRPr="00705E8E">
        <w:t xml:space="preserve"> </w:t>
      </w:r>
      <w:r w:rsidR="00AB1310">
        <w:t>to the desired diameter of the lens in millimeters.</w:t>
      </w:r>
    </w:p>
    <w:p w14:paraId="07C031F1" w14:textId="17B8B933" w:rsidR="00AB1310" w:rsidRDefault="00AB1310" w:rsidP="00AB1310">
      <w:pPr>
        <w:numPr>
          <w:ilvl w:val="1"/>
          <w:numId w:val="1"/>
        </w:numPr>
      </w:pPr>
      <w:commentRangeStart w:id="2"/>
      <w:r>
        <w:lastRenderedPageBreak/>
        <w:t xml:space="preserve">Comment/uncomment </w:t>
      </w:r>
      <w:proofErr w:type="spellStart"/>
      <w:r>
        <w:t>propagation_direction</w:t>
      </w:r>
      <w:proofErr w:type="spellEnd"/>
      <w:r w:rsidRPr="00705E8E">
        <w:t xml:space="preserve"> (select air-to-substrate if the light rays propagate from air through the </w:t>
      </w:r>
      <w:proofErr w:type="spellStart"/>
      <w:r w:rsidRPr="00705E8E">
        <w:t>metalens</w:t>
      </w:r>
      <w:proofErr w:type="spellEnd"/>
      <w:r w:rsidRPr="00705E8E">
        <w:t xml:space="preserve"> and into the substrate; select substrate-to-air if they proceed in the reverse direction).  </w:t>
      </w:r>
      <w:commentRangeEnd w:id="2"/>
      <w:r>
        <w:rPr>
          <w:rStyle w:val="CommentReference"/>
        </w:rPr>
        <w:commentReference w:id="2"/>
      </w:r>
    </w:p>
    <w:p w14:paraId="6E5080BD" w14:textId="70BFD950" w:rsidR="0022759C" w:rsidRDefault="00346D07" w:rsidP="0022759C">
      <w:pPr>
        <w:numPr>
          <w:ilvl w:val="1"/>
          <w:numId w:val="1"/>
        </w:numPr>
      </w:pPr>
      <w:r>
        <w:t>Select the target wavelength from the available options</w:t>
      </w:r>
      <w:r w:rsidR="00572493">
        <w:t xml:space="preserve"> by setting the value of </w:t>
      </w:r>
      <w:proofErr w:type="spellStart"/>
      <w:r w:rsidR="00572493">
        <w:t>target_wavelength</w:t>
      </w:r>
      <w:proofErr w:type="spellEnd"/>
      <w:r>
        <w:t>.  Currently, only 455nm, 532nm, 633nm are available.</w:t>
      </w:r>
    </w:p>
    <w:p w14:paraId="61416D3D" w14:textId="3F7EB5AD" w:rsidR="00E2639F" w:rsidRDefault="00E2639F" w:rsidP="0022759C">
      <w:pPr>
        <w:numPr>
          <w:ilvl w:val="1"/>
          <w:numId w:val="1"/>
        </w:numPr>
      </w:pPr>
      <w:r>
        <w:t xml:space="preserve">Decide whether to use </w:t>
      </w:r>
      <w:proofErr w:type="spellStart"/>
      <w:r>
        <w:t>Moxtek’s</w:t>
      </w:r>
      <w:proofErr w:type="spellEnd"/>
      <w:r>
        <w:t xml:space="preserve"> proprietary geometry.  This setting can produce </w:t>
      </w:r>
      <w:proofErr w:type="spellStart"/>
      <w:r>
        <w:t>metalenses</w:t>
      </w:r>
      <w:proofErr w:type="spellEnd"/>
      <w:r>
        <w:t xml:space="preserve"> that have greater </w:t>
      </w:r>
      <w:proofErr w:type="gramStart"/>
      <w:r>
        <w:t>efficiency, but</w:t>
      </w:r>
      <w:proofErr w:type="gramEnd"/>
      <w:r>
        <w:t xml:space="preserve"> is limited to phase profiles that are rotationally symmetric.  If you want to use </w:t>
      </w:r>
      <w:proofErr w:type="spellStart"/>
      <w:r>
        <w:t>Moxtek’s</w:t>
      </w:r>
      <w:proofErr w:type="spellEnd"/>
      <w:r>
        <w:t xml:space="preserve"> proprietary geometry, set the value of </w:t>
      </w:r>
      <w:proofErr w:type="spellStart"/>
      <w:r w:rsidRPr="00E2639F">
        <w:t>use_Moxtek_proprietary_geometry</w:t>
      </w:r>
      <w:proofErr w:type="spellEnd"/>
      <w:r>
        <w:t xml:space="preserve"> to true.</w:t>
      </w:r>
    </w:p>
    <w:p w14:paraId="3915F89B" w14:textId="11FAF882" w:rsidR="00705E8E" w:rsidRPr="00705E8E" w:rsidRDefault="00705E8E" w:rsidP="0022759C">
      <w:pPr>
        <w:numPr>
          <w:ilvl w:val="1"/>
          <w:numId w:val="1"/>
        </w:numPr>
      </w:pPr>
      <w:commentRangeStart w:id="3"/>
      <w:r w:rsidRPr="00705E8E">
        <w:t>Run the script.</w:t>
      </w:r>
      <w:commentRangeEnd w:id="3"/>
      <w:r w:rsidR="007C16AB">
        <w:rPr>
          <w:rStyle w:val="CommentReference"/>
        </w:rPr>
        <w:commentReference w:id="3"/>
      </w:r>
      <w:r w:rsidR="00E2639F">
        <w:t xml:space="preserve">  This will generate a </w:t>
      </w:r>
      <w:proofErr w:type="spellStart"/>
      <w:r w:rsidR="00E2639F">
        <w:t>metalens</w:t>
      </w:r>
      <w:proofErr w:type="spellEnd"/>
      <w:r w:rsidR="00E2639F">
        <w:t xml:space="preserve"> file in .h5 format.</w:t>
      </w:r>
    </w:p>
    <w:p w14:paraId="1AEF26E8" w14:textId="77777777" w:rsidR="00705E8E" w:rsidRPr="00705E8E" w:rsidRDefault="00705E8E" w:rsidP="00705E8E">
      <w:pPr>
        <w:numPr>
          <w:ilvl w:val="0"/>
          <w:numId w:val="1"/>
        </w:numPr>
      </w:pPr>
      <w:r w:rsidRPr="00705E8E">
        <w:t xml:space="preserve">Copy the generated .h5 </w:t>
      </w:r>
      <w:proofErr w:type="spellStart"/>
      <w:r w:rsidRPr="00705E8E">
        <w:t>metalens</w:t>
      </w:r>
      <w:proofErr w:type="spellEnd"/>
      <w:r w:rsidRPr="00705E8E">
        <w:t xml:space="preserve"> file to your </w:t>
      </w:r>
      <w:proofErr w:type="spellStart"/>
      <w:r w:rsidRPr="00705E8E">
        <w:t>Zemax</w:t>
      </w:r>
      <w:proofErr w:type="spellEnd"/>
      <w:r w:rsidRPr="00705E8E">
        <w:t xml:space="preserve"> surfaces folder (typically located at C:\Users\username\Documents\Zemax\DLL\Surfaces\).</w:t>
      </w:r>
    </w:p>
    <w:p w14:paraId="640E37E6" w14:textId="222675FB" w:rsidR="0022759C" w:rsidRDefault="00705E8E" w:rsidP="00705E8E">
      <w:pPr>
        <w:numPr>
          <w:ilvl w:val="0"/>
          <w:numId w:val="1"/>
        </w:numPr>
      </w:pPr>
      <w:r w:rsidRPr="00705E8E">
        <w:t xml:space="preserve">In </w:t>
      </w:r>
      <w:proofErr w:type="spellStart"/>
      <w:r w:rsidRPr="00705E8E">
        <w:t>Zemax</w:t>
      </w:r>
      <w:proofErr w:type="spellEnd"/>
      <w:r w:rsidRPr="00705E8E">
        <w:t xml:space="preserve"> </w:t>
      </w:r>
      <w:proofErr w:type="spellStart"/>
      <w:r w:rsidRPr="00705E8E">
        <w:t>OpticStudio</w:t>
      </w:r>
      <w:proofErr w:type="spellEnd"/>
      <w:r w:rsidRPr="00705E8E">
        <w:t xml:space="preserve">, </w:t>
      </w:r>
      <w:r w:rsidR="00E738C9">
        <w:t xml:space="preserve">select your </w:t>
      </w:r>
      <w:proofErr w:type="spellStart"/>
      <w:r w:rsidR="00E738C9">
        <w:t>metalens</w:t>
      </w:r>
      <w:proofErr w:type="spellEnd"/>
      <w:r w:rsidR="00E738C9">
        <w:t xml:space="preserve"> surface and set the surface type to “user defined” and select</w:t>
      </w:r>
      <w:r w:rsidRPr="00705E8E">
        <w:t xml:space="preserve"> "lumerical-metalens-2025R</w:t>
      </w:r>
      <w:r w:rsidR="00C12050">
        <w:t>2.dll</w:t>
      </w:r>
      <w:r w:rsidRPr="00705E8E">
        <w:t>"</w:t>
      </w:r>
      <w:r w:rsidR="00E738C9">
        <w:t xml:space="preserve"> as the data file</w:t>
      </w:r>
      <w:r w:rsidRPr="00705E8E">
        <w:t xml:space="preserve">.  </w:t>
      </w:r>
    </w:p>
    <w:p w14:paraId="7F1670E3" w14:textId="458BAC8E" w:rsidR="00C07615" w:rsidRDefault="00705E8E" w:rsidP="00F07112">
      <w:pPr>
        <w:pStyle w:val="ListParagraph"/>
        <w:numPr>
          <w:ilvl w:val="1"/>
          <w:numId w:val="1"/>
        </w:numPr>
      </w:pPr>
      <w:r w:rsidRPr="00705E8E">
        <w:t xml:space="preserve">Change the comment to the name of the </w:t>
      </w:r>
      <w:proofErr w:type="spellStart"/>
      <w:r w:rsidRPr="00705E8E">
        <w:t>metalens</w:t>
      </w:r>
      <w:proofErr w:type="spellEnd"/>
      <w:r w:rsidRPr="00705E8E">
        <w:t xml:space="preserve"> file you copied in the last step (including the '.h5' extension).  </w:t>
      </w:r>
      <w:commentRangeStart w:id="4"/>
      <w:r w:rsidR="00702290">
        <w:t xml:space="preserve">Make sure that </w:t>
      </w:r>
      <w:r w:rsidRPr="00705E8E">
        <w:t xml:space="preserve">"Make Log" </w:t>
      </w:r>
      <w:r w:rsidR="00FF575E">
        <w:t xml:space="preserve">is </w:t>
      </w:r>
      <w:r w:rsidR="00E25FB8">
        <w:t xml:space="preserve">set </w:t>
      </w:r>
      <w:r w:rsidRPr="00705E8E">
        <w:t xml:space="preserve">to 99, "Method" to 1, and "Order" to 0.  </w:t>
      </w:r>
      <w:commentRangeEnd w:id="4"/>
      <w:r w:rsidR="008208CC">
        <w:rPr>
          <w:rStyle w:val="CommentReference"/>
        </w:rPr>
        <w:commentReference w:id="4"/>
      </w:r>
      <w:r w:rsidR="00C07615">
        <w:t xml:space="preserve">Window size may need to </w:t>
      </w:r>
      <w:proofErr w:type="gramStart"/>
      <w:r w:rsidR="00C07615">
        <w:t>adjusted</w:t>
      </w:r>
      <w:proofErr w:type="gramEnd"/>
      <w:r w:rsidR="00C07615">
        <w:t xml:space="preserve"> manually to get expected results.  A good starting point is to use</w:t>
      </w:r>
      <w:r w:rsidR="005F1473">
        <w:t>:</w:t>
      </w:r>
      <w:r w:rsidR="00C07615">
        <w:t xml:space="preserve"> </w:t>
      </w:r>
    </w:p>
    <w:p w14:paraId="26E21402" w14:textId="77777777" w:rsidR="00C07615" w:rsidRPr="00C07615" w:rsidRDefault="00C07615" w:rsidP="00C07615">
      <w:pPr>
        <w:pStyle w:val="ListParagraph"/>
        <w:ind w:left="1440"/>
        <w:rPr>
          <w:rFonts w:eastAsiaTheme="minorEastAsia"/>
        </w:rPr>
      </w:pPr>
      <m:oMathPara>
        <m:oMath>
          <m:r>
            <w:rPr>
              <w:rFonts w:ascii="Cambria Math" w:hAnsi="Cambria Math"/>
            </w:rPr>
            <m:t>Window size=2</m:t>
          </m:r>
          <m:rad>
            <m:radPr>
              <m:degHide m:val="1"/>
              <m:ctrlPr>
                <w:rPr>
                  <w:rFonts w:ascii="Cambria Math" w:hAnsi="Cambria Math"/>
                  <w:i/>
                </w:rPr>
              </m:ctrlPr>
            </m:radPr>
            <m:deg/>
            <m:e>
              <m:f>
                <m:fPr>
                  <m:ctrlPr>
                    <w:rPr>
                      <w:rFonts w:ascii="Cambria Math" w:hAnsi="Cambria Math"/>
                      <w:i/>
                    </w:rPr>
                  </m:ctrlPr>
                </m:fPr>
                <m:num>
                  <m:r>
                    <w:rPr>
                      <w:rFonts w:ascii="Cambria Math" w:hAnsi="Cambria Math"/>
                    </w:rPr>
                    <m:t>f</m:t>
                  </m:r>
                </m:num>
                <m:den>
                  <m:r>
                    <w:rPr>
                      <w:rFonts w:ascii="Cambria Math" w:hAnsi="Cambria Math"/>
                    </w:rPr>
                    <m:t>π</m:t>
                  </m:r>
                  <m:sSub>
                    <m:sSubPr>
                      <m:ctrlPr>
                        <w:rPr>
                          <w:rFonts w:ascii="Cambria Math" w:hAnsi="Cambria Math"/>
                          <w:i/>
                        </w:rPr>
                      </m:ctrlPr>
                    </m:sSubPr>
                    <m:e>
                      <m:r>
                        <w:rPr>
                          <w:rFonts w:ascii="Cambria Math" w:hAnsi="Cambria Math"/>
                        </w:rPr>
                        <m:t>λ</m:t>
                      </m:r>
                    </m:e>
                    <m:sub>
                      <m:r>
                        <w:rPr>
                          <w:rFonts w:ascii="Cambria Math" w:hAnsi="Cambria Math"/>
                        </w:rPr>
                        <m:t>0</m:t>
                      </m:r>
                    </m:sub>
                  </m:sSub>
                </m:den>
              </m:f>
            </m:e>
          </m:rad>
        </m:oMath>
      </m:oMathPara>
    </w:p>
    <w:p w14:paraId="606E8060" w14:textId="028E4462" w:rsidR="0022759C" w:rsidRPr="00C07615" w:rsidRDefault="00FF575E" w:rsidP="00C07615">
      <w:pPr>
        <w:pStyle w:val="ListParagraph"/>
        <w:ind w:left="1440"/>
        <w:rPr>
          <w:rFonts w:eastAsiaTheme="minorEastAsia"/>
        </w:rPr>
      </w:pPr>
      <w:r>
        <w:t xml:space="preserve">For more information on these parameters, please see the tutorial here: </w:t>
      </w:r>
      <w:hyperlink r:id="rId9" w:history="1">
        <w:r w:rsidRPr="00F050B0">
          <w:rPr>
            <w:rStyle w:val="Hyperlink"/>
          </w:rPr>
          <w:t>https://optics.ansys.com/hc/en-us/articles/18254409091987-Large-Scale-Metalens-Ray-Propagation</w:t>
        </w:r>
      </w:hyperlink>
      <w:r>
        <w:t xml:space="preserve">. </w:t>
      </w:r>
    </w:p>
    <w:p w14:paraId="63B44887" w14:textId="26C14B32" w:rsidR="00705E8E" w:rsidRPr="00705E8E" w:rsidRDefault="00705E8E" w:rsidP="0022759C">
      <w:pPr>
        <w:numPr>
          <w:ilvl w:val="1"/>
          <w:numId w:val="1"/>
        </w:numPr>
      </w:pPr>
      <w:r w:rsidRPr="00705E8E">
        <w:t>Reload all surfaces.</w:t>
      </w:r>
    </w:p>
    <w:p w14:paraId="164F505E" w14:textId="77777777" w:rsidR="00705E8E" w:rsidRPr="00705E8E" w:rsidRDefault="00705E8E" w:rsidP="00705E8E">
      <w:pPr>
        <w:numPr>
          <w:ilvl w:val="0"/>
          <w:numId w:val="1"/>
        </w:numPr>
      </w:pPr>
      <w:r w:rsidRPr="00705E8E">
        <w:t xml:space="preserve">A simulation of a </w:t>
      </w:r>
      <w:proofErr w:type="spellStart"/>
      <w:r w:rsidRPr="00705E8E">
        <w:t>Moxtek</w:t>
      </w:r>
      <w:proofErr w:type="spellEnd"/>
      <w:r w:rsidRPr="00705E8E">
        <w:t xml:space="preserve"> </w:t>
      </w:r>
      <w:proofErr w:type="spellStart"/>
      <w:r w:rsidRPr="00705E8E">
        <w:t>metalens</w:t>
      </w:r>
      <w:proofErr w:type="spellEnd"/>
      <w:r w:rsidRPr="00705E8E">
        <w:t xml:space="preserve"> with your specifications should now be working in your optical system.</w:t>
      </w:r>
    </w:p>
    <w:p w14:paraId="2882B6DB" w14:textId="59441784" w:rsidR="00705E8E" w:rsidRDefault="00705E8E" w:rsidP="002D5C74">
      <w:r w:rsidRPr="00705E8E">
        <w:t xml:space="preserve">  </w:t>
      </w:r>
    </w:p>
    <w:p w14:paraId="1A5837CB" w14:textId="77777777" w:rsidR="00DB2F54" w:rsidRDefault="00DB2F54"/>
    <w:sectPr w:rsidR="00DB2F5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hibault Leportier" w:date="2025-06-11T14:30:00Z" w:initials="TL">
    <w:p w14:paraId="07BC91F1" w14:textId="77777777" w:rsidR="003C0A88" w:rsidRDefault="00AC195F" w:rsidP="003C0A88">
      <w:pPr>
        <w:pStyle w:val="CommentText"/>
      </w:pPr>
      <w:r>
        <w:rPr>
          <w:rStyle w:val="CommentReference"/>
        </w:rPr>
        <w:annotationRef/>
      </w:r>
      <w:r w:rsidR="003C0A88">
        <w:t>Binary 2 is not a custom DLL, so it is better documented. It allows to have a polynomial with power of r^2k</w:t>
      </w:r>
      <w:r w:rsidR="003C0A88">
        <w:br/>
        <w:t xml:space="preserve">The user defined one is more flexible because it can bring either radial terms (r^2k) and cartesian terms (X^n Y^m). It is basically the combined “binary 1” and “binary 2” objects. Technically, there are no real reason to use Binary 2 since is it covered by the user defined dll </w:t>
      </w:r>
    </w:p>
  </w:comment>
  <w:comment w:id="1" w:author="Anna Wirth-Singh" w:date="2025-06-15T13:45:00Z" w:initials="AW">
    <w:p w14:paraId="414793F8" w14:textId="77777777" w:rsidR="007C16AB" w:rsidRDefault="007C16AB" w:rsidP="007C16AB">
      <w:pPr>
        <w:pStyle w:val="CommentText"/>
      </w:pPr>
      <w:r>
        <w:rPr>
          <w:rStyle w:val="CommentReference"/>
        </w:rPr>
        <w:annotationRef/>
      </w:r>
      <w:r>
        <w:t>I appreciate that both options are included in the instructions</w:t>
      </w:r>
    </w:p>
  </w:comment>
  <w:comment w:id="2" w:author="Thibault Leportier" w:date="2025-06-11T14:53:00Z" w:initials="TL">
    <w:p w14:paraId="430BADEA" w14:textId="77777777" w:rsidR="00AB1310" w:rsidRDefault="00AB1310" w:rsidP="00AB1310">
      <w:pPr>
        <w:pStyle w:val="CommentText"/>
      </w:pPr>
      <w:r>
        <w:rPr>
          <w:rStyle w:val="CommentReference"/>
        </w:rPr>
        <w:annotationRef/>
      </w:r>
      <w:r>
        <w:t>It might be necessary to provide more info on the refractive index of the substrate. The material should match the material of the object in Zemax for the optimization to be accurate</w:t>
      </w:r>
    </w:p>
  </w:comment>
  <w:comment w:id="3" w:author="Anna Wirth-Singh" w:date="2025-06-15T13:51:00Z" w:initials="AW">
    <w:p w14:paraId="226E36A8" w14:textId="77777777" w:rsidR="007C16AB" w:rsidRDefault="007C16AB" w:rsidP="007C16AB">
      <w:pPr>
        <w:pStyle w:val="CommentText"/>
      </w:pPr>
      <w:r>
        <w:rPr>
          <w:rStyle w:val="CommentReference"/>
        </w:rPr>
        <w:annotationRef/>
      </w:r>
      <w:r>
        <w:t>I got a syntax error on Line 12:</w:t>
      </w:r>
    </w:p>
    <w:p w14:paraId="79339A74" w14:textId="77777777" w:rsidR="007C16AB" w:rsidRDefault="007C16AB" w:rsidP="007C16AB">
      <w:pPr>
        <w:pStyle w:val="CommentText"/>
      </w:pPr>
      <w:r>
        <w:t xml:space="preserve">metalens_coefficient_table = "lens design coefficients -Binary 2.csv"; </w:t>
      </w:r>
    </w:p>
    <w:p w14:paraId="3205F867" w14:textId="77777777" w:rsidR="007C16AB" w:rsidRDefault="007C16AB" w:rsidP="007C16AB">
      <w:pPr>
        <w:pStyle w:val="CommentText"/>
      </w:pPr>
      <w:r>
        <w:br/>
        <w:t>Simple errors - the “” marks are for some reason not being applied correctly (just delete the existing ones and type them in again) and the semicolon at end of line was missing</w:t>
      </w:r>
    </w:p>
  </w:comment>
  <w:comment w:id="4" w:author="Thibault Leportier" w:date="2025-06-11T15:05:00Z" w:initials="TL">
    <w:p w14:paraId="3AF487CC" w14:textId="1D3F243D" w:rsidR="008208CC" w:rsidRDefault="008208CC" w:rsidP="008208CC">
      <w:pPr>
        <w:pStyle w:val="CommentText"/>
      </w:pPr>
      <w:r>
        <w:rPr>
          <w:rStyle w:val="CommentReference"/>
        </w:rPr>
        <w:annotationRef/>
      </w:r>
      <w:r>
        <w:t xml:space="preserve">It is a good default starting point. </w:t>
      </w:r>
      <w:r>
        <w:br/>
        <w:t xml:space="preserve">The size of the optimal size of the window actually depends on the NA of the metalens. </w:t>
      </w:r>
      <w:r>
        <w:br/>
        <w:t>We could suggest to increase this value for more accurate MTF measurements. Maybe refer to our Example online for further information on the parameters and workflow within OpticsStudio?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BC91F1" w15:done="1"/>
  <w15:commentEx w15:paraId="414793F8" w15:paraIdParent="07BC91F1" w15:done="1"/>
  <w15:commentEx w15:paraId="430BADEA" w15:done="1"/>
  <w15:commentEx w15:paraId="3205F867" w15:done="1"/>
  <w15:commentEx w15:paraId="3AF487C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F1CFC8" w16cex:dateUtc="2025-06-11T18:30:00Z"/>
  <w16cex:commentExtensible w16cex:durableId="5F7FB3E7" w16cex:dateUtc="2025-06-15T20:45:00Z"/>
  <w16cex:commentExtensible w16cex:durableId="0A1B8B6D" w16cex:dateUtc="2025-06-11T18:53:00Z"/>
  <w16cex:commentExtensible w16cex:durableId="041B5AC7" w16cex:dateUtc="2025-06-15T20:51:00Z"/>
  <w16cex:commentExtensible w16cex:durableId="2458B66A" w16cex:dateUtc="2025-06-11T19: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BC91F1" w16cid:durableId="07F1CFC8"/>
  <w16cid:commentId w16cid:paraId="414793F8" w16cid:durableId="5F7FB3E7"/>
  <w16cid:commentId w16cid:paraId="430BADEA" w16cid:durableId="0A1B8B6D"/>
  <w16cid:commentId w16cid:paraId="3205F867" w16cid:durableId="041B5AC7"/>
  <w16cid:commentId w16cid:paraId="3AF487CC" w16cid:durableId="2458B66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B035DE"/>
    <w:multiLevelType w:val="hybridMultilevel"/>
    <w:tmpl w:val="8EF8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253144"/>
    <w:multiLevelType w:val="multilevel"/>
    <w:tmpl w:val="724645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8023945">
    <w:abstractNumId w:val="1"/>
    <w:lvlOverride w:ilvl="0">
      <w:startOverride w:val="1"/>
    </w:lvlOverride>
  </w:num>
  <w:num w:numId="2" w16cid:durableId="17091403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ibault Leportier">
    <w15:presenceInfo w15:providerId="AD" w15:userId="S::thibault.leportier@ansys.com::dfefde83-0d7a-409c-a483-6988beaf99df"/>
  </w15:person>
  <w15:person w15:author="Anna Wirth-Singh">
    <w15:presenceInfo w15:providerId="AD" w15:userId="S::anna.wirth-singh@ansys.com::c34ee04c-6954-4ced-abae-abf0f17487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E8E"/>
    <w:rsid w:val="0005030C"/>
    <w:rsid w:val="00062CA1"/>
    <w:rsid w:val="000A730F"/>
    <w:rsid w:val="000D50B6"/>
    <w:rsid w:val="000E4B19"/>
    <w:rsid w:val="00110C9C"/>
    <w:rsid w:val="001E1923"/>
    <w:rsid w:val="0022759C"/>
    <w:rsid w:val="002360B5"/>
    <w:rsid w:val="00242C27"/>
    <w:rsid w:val="00256624"/>
    <w:rsid w:val="00280363"/>
    <w:rsid w:val="002A3A3C"/>
    <w:rsid w:val="002D5C74"/>
    <w:rsid w:val="00302BCD"/>
    <w:rsid w:val="00307CD1"/>
    <w:rsid w:val="00321BD1"/>
    <w:rsid w:val="00346D07"/>
    <w:rsid w:val="00367335"/>
    <w:rsid w:val="00392391"/>
    <w:rsid w:val="0039621E"/>
    <w:rsid w:val="003C0A88"/>
    <w:rsid w:val="003E5680"/>
    <w:rsid w:val="004009DB"/>
    <w:rsid w:val="004109D4"/>
    <w:rsid w:val="0041110F"/>
    <w:rsid w:val="004D650F"/>
    <w:rsid w:val="00507F02"/>
    <w:rsid w:val="00514354"/>
    <w:rsid w:val="00572493"/>
    <w:rsid w:val="005830A5"/>
    <w:rsid w:val="005874D4"/>
    <w:rsid w:val="00590CDC"/>
    <w:rsid w:val="00595300"/>
    <w:rsid w:val="005C49C1"/>
    <w:rsid w:val="005F1473"/>
    <w:rsid w:val="006870E6"/>
    <w:rsid w:val="006E2496"/>
    <w:rsid w:val="00702290"/>
    <w:rsid w:val="00705E8E"/>
    <w:rsid w:val="007C16AB"/>
    <w:rsid w:val="007D53B1"/>
    <w:rsid w:val="008208CC"/>
    <w:rsid w:val="00861C05"/>
    <w:rsid w:val="0088188E"/>
    <w:rsid w:val="00894371"/>
    <w:rsid w:val="008B1544"/>
    <w:rsid w:val="008B37B4"/>
    <w:rsid w:val="008E4B00"/>
    <w:rsid w:val="008F154E"/>
    <w:rsid w:val="008F4C1C"/>
    <w:rsid w:val="008F7CCD"/>
    <w:rsid w:val="00934BAA"/>
    <w:rsid w:val="00952BB7"/>
    <w:rsid w:val="00982443"/>
    <w:rsid w:val="00993195"/>
    <w:rsid w:val="009D7FFE"/>
    <w:rsid w:val="00A21B4A"/>
    <w:rsid w:val="00A344BA"/>
    <w:rsid w:val="00A77D1B"/>
    <w:rsid w:val="00AB1310"/>
    <w:rsid w:val="00AB2093"/>
    <w:rsid w:val="00AC195F"/>
    <w:rsid w:val="00AF03BC"/>
    <w:rsid w:val="00AF24AF"/>
    <w:rsid w:val="00B674A7"/>
    <w:rsid w:val="00B95DD0"/>
    <w:rsid w:val="00BA2E1D"/>
    <w:rsid w:val="00BB19CE"/>
    <w:rsid w:val="00BE4C19"/>
    <w:rsid w:val="00C05CCF"/>
    <w:rsid w:val="00C07615"/>
    <w:rsid w:val="00C12050"/>
    <w:rsid w:val="00C63297"/>
    <w:rsid w:val="00C74728"/>
    <w:rsid w:val="00CB02C8"/>
    <w:rsid w:val="00CC084D"/>
    <w:rsid w:val="00D1072A"/>
    <w:rsid w:val="00D65C99"/>
    <w:rsid w:val="00D94475"/>
    <w:rsid w:val="00DB2F54"/>
    <w:rsid w:val="00DD5D8D"/>
    <w:rsid w:val="00DD5F3B"/>
    <w:rsid w:val="00E25FB8"/>
    <w:rsid w:val="00E2639F"/>
    <w:rsid w:val="00E738C9"/>
    <w:rsid w:val="00F02445"/>
    <w:rsid w:val="00F07112"/>
    <w:rsid w:val="00F20683"/>
    <w:rsid w:val="00F3188F"/>
    <w:rsid w:val="00FF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5F0D"/>
  <w15:chartTrackingRefBased/>
  <w15:docId w15:val="{0BCC7DDF-8BC4-4FE9-BAA8-669A1E8E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E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5E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5E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5E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5E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5E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E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E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E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E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5E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5E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5E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5E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5E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E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E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E8E"/>
    <w:rPr>
      <w:rFonts w:eastAsiaTheme="majorEastAsia" w:cstheme="majorBidi"/>
      <w:color w:val="272727" w:themeColor="text1" w:themeTint="D8"/>
    </w:rPr>
  </w:style>
  <w:style w:type="paragraph" w:styleId="Title">
    <w:name w:val="Title"/>
    <w:basedOn w:val="Normal"/>
    <w:next w:val="Normal"/>
    <w:link w:val="TitleChar"/>
    <w:uiPriority w:val="10"/>
    <w:qFormat/>
    <w:rsid w:val="00705E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E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E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E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E8E"/>
    <w:pPr>
      <w:spacing w:before="160"/>
      <w:jc w:val="center"/>
    </w:pPr>
    <w:rPr>
      <w:i/>
      <w:iCs/>
      <w:color w:val="404040" w:themeColor="text1" w:themeTint="BF"/>
    </w:rPr>
  </w:style>
  <w:style w:type="character" w:customStyle="1" w:styleId="QuoteChar">
    <w:name w:val="Quote Char"/>
    <w:basedOn w:val="DefaultParagraphFont"/>
    <w:link w:val="Quote"/>
    <w:uiPriority w:val="29"/>
    <w:rsid w:val="00705E8E"/>
    <w:rPr>
      <w:i/>
      <w:iCs/>
      <w:color w:val="404040" w:themeColor="text1" w:themeTint="BF"/>
    </w:rPr>
  </w:style>
  <w:style w:type="paragraph" w:styleId="ListParagraph">
    <w:name w:val="List Paragraph"/>
    <w:basedOn w:val="Normal"/>
    <w:uiPriority w:val="34"/>
    <w:qFormat/>
    <w:rsid w:val="00705E8E"/>
    <w:pPr>
      <w:ind w:left="720"/>
      <w:contextualSpacing/>
    </w:pPr>
  </w:style>
  <w:style w:type="character" w:styleId="IntenseEmphasis">
    <w:name w:val="Intense Emphasis"/>
    <w:basedOn w:val="DefaultParagraphFont"/>
    <w:uiPriority w:val="21"/>
    <w:qFormat/>
    <w:rsid w:val="00705E8E"/>
    <w:rPr>
      <w:i/>
      <w:iCs/>
      <w:color w:val="0F4761" w:themeColor="accent1" w:themeShade="BF"/>
    </w:rPr>
  </w:style>
  <w:style w:type="paragraph" w:styleId="IntenseQuote">
    <w:name w:val="Intense Quote"/>
    <w:basedOn w:val="Normal"/>
    <w:next w:val="Normal"/>
    <w:link w:val="IntenseQuoteChar"/>
    <w:uiPriority w:val="30"/>
    <w:qFormat/>
    <w:rsid w:val="00705E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5E8E"/>
    <w:rPr>
      <w:i/>
      <w:iCs/>
      <w:color w:val="0F4761" w:themeColor="accent1" w:themeShade="BF"/>
    </w:rPr>
  </w:style>
  <w:style w:type="character" w:styleId="IntenseReference">
    <w:name w:val="Intense Reference"/>
    <w:basedOn w:val="DefaultParagraphFont"/>
    <w:uiPriority w:val="32"/>
    <w:qFormat/>
    <w:rsid w:val="00705E8E"/>
    <w:rPr>
      <w:b/>
      <w:bCs/>
      <w:smallCaps/>
      <w:color w:val="0F4761" w:themeColor="accent1" w:themeShade="BF"/>
      <w:spacing w:val="5"/>
    </w:rPr>
  </w:style>
  <w:style w:type="character" w:styleId="CommentReference">
    <w:name w:val="annotation reference"/>
    <w:basedOn w:val="DefaultParagraphFont"/>
    <w:uiPriority w:val="99"/>
    <w:semiHidden/>
    <w:unhideWhenUsed/>
    <w:rsid w:val="00307CD1"/>
    <w:rPr>
      <w:sz w:val="16"/>
      <w:szCs w:val="16"/>
    </w:rPr>
  </w:style>
  <w:style w:type="paragraph" w:styleId="CommentText">
    <w:name w:val="annotation text"/>
    <w:basedOn w:val="Normal"/>
    <w:link w:val="CommentTextChar"/>
    <w:uiPriority w:val="99"/>
    <w:unhideWhenUsed/>
    <w:rsid w:val="00307CD1"/>
    <w:pPr>
      <w:spacing w:line="240" w:lineRule="auto"/>
    </w:pPr>
    <w:rPr>
      <w:sz w:val="20"/>
      <w:szCs w:val="20"/>
    </w:rPr>
  </w:style>
  <w:style w:type="character" w:customStyle="1" w:styleId="CommentTextChar">
    <w:name w:val="Comment Text Char"/>
    <w:basedOn w:val="DefaultParagraphFont"/>
    <w:link w:val="CommentText"/>
    <w:uiPriority w:val="99"/>
    <w:rsid w:val="00307CD1"/>
    <w:rPr>
      <w:sz w:val="20"/>
      <w:szCs w:val="20"/>
    </w:rPr>
  </w:style>
  <w:style w:type="paragraph" w:styleId="CommentSubject">
    <w:name w:val="annotation subject"/>
    <w:basedOn w:val="CommentText"/>
    <w:next w:val="CommentText"/>
    <w:link w:val="CommentSubjectChar"/>
    <w:uiPriority w:val="99"/>
    <w:semiHidden/>
    <w:unhideWhenUsed/>
    <w:rsid w:val="00307CD1"/>
    <w:rPr>
      <w:b/>
      <w:bCs/>
    </w:rPr>
  </w:style>
  <w:style w:type="character" w:customStyle="1" w:styleId="CommentSubjectChar">
    <w:name w:val="Comment Subject Char"/>
    <w:basedOn w:val="CommentTextChar"/>
    <w:link w:val="CommentSubject"/>
    <w:uiPriority w:val="99"/>
    <w:semiHidden/>
    <w:rsid w:val="00307CD1"/>
    <w:rPr>
      <w:b/>
      <w:bCs/>
      <w:sz w:val="20"/>
      <w:szCs w:val="20"/>
    </w:rPr>
  </w:style>
  <w:style w:type="character" w:styleId="Hyperlink">
    <w:name w:val="Hyperlink"/>
    <w:basedOn w:val="DefaultParagraphFont"/>
    <w:uiPriority w:val="99"/>
    <w:unhideWhenUsed/>
    <w:rsid w:val="00FF575E"/>
    <w:rPr>
      <w:color w:val="467886" w:themeColor="hyperlink"/>
      <w:u w:val="single"/>
    </w:rPr>
  </w:style>
  <w:style w:type="character" w:styleId="UnresolvedMention">
    <w:name w:val="Unresolved Mention"/>
    <w:basedOn w:val="DefaultParagraphFont"/>
    <w:uiPriority w:val="99"/>
    <w:semiHidden/>
    <w:unhideWhenUsed/>
    <w:rsid w:val="00FF575E"/>
    <w:rPr>
      <w:color w:val="605E5C"/>
      <w:shd w:val="clear" w:color="auto" w:fill="E1DFDD"/>
    </w:rPr>
  </w:style>
  <w:style w:type="character" w:styleId="FollowedHyperlink">
    <w:name w:val="FollowedHyperlink"/>
    <w:basedOn w:val="DefaultParagraphFont"/>
    <w:uiPriority w:val="99"/>
    <w:semiHidden/>
    <w:unhideWhenUsed/>
    <w:rsid w:val="00C07615"/>
    <w:rPr>
      <w:color w:val="96607D" w:themeColor="followedHyperlink"/>
      <w:u w:val="single"/>
    </w:rPr>
  </w:style>
  <w:style w:type="character" w:styleId="PlaceholderText">
    <w:name w:val="Placeholder Text"/>
    <w:basedOn w:val="DefaultParagraphFont"/>
    <w:uiPriority w:val="99"/>
    <w:semiHidden/>
    <w:rsid w:val="00C0761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119710">
      <w:bodyDiv w:val="1"/>
      <w:marLeft w:val="0"/>
      <w:marRight w:val="0"/>
      <w:marTop w:val="0"/>
      <w:marBottom w:val="0"/>
      <w:divBdr>
        <w:top w:val="none" w:sz="0" w:space="0" w:color="auto"/>
        <w:left w:val="none" w:sz="0" w:space="0" w:color="auto"/>
        <w:bottom w:val="none" w:sz="0" w:space="0" w:color="auto"/>
        <w:right w:val="none" w:sz="0" w:space="0" w:color="auto"/>
      </w:divBdr>
    </w:div>
    <w:div w:id="18071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ptics.ansys.com/hc/en-us/articles/18254409091987-Large-Scale-Metalens-Ray-Propag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4c6ce67-15b8-4eff-80e9-52da8be89706}" enabled="0" method="" siteId="{34c6ce67-15b8-4eff-80e9-52da8be89706}"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Bacon-Brown</dc:creator>
  <cp:keywords/>
  <dc:description/>
  <cp:lastModifiedBy>Daniel Bacon-Brown</cp:lastModifiedBy>
  <cp:revision>3</cp:revision>
  <dcterms:created xsi:type="dcterms:W3CDTF">2026-01-01T22:04:00Z</dcterms:created>
  <dcterms:modified xsi:type="dcterms:W3CDTF">2026-01-01T22:05:00Z</dcterms:modified>
</cp:coreProperties>
</file>